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A" w:rsidRDefault="00894C43">
      <w:pPr>
        <w:pStyle w:val="a5"/>
        <w:widowControl/>
        <w:shd w:val="clear" w:color="auto" w:fill="FFFFFF"/>
        <w:spacing w:beforeAutospacing="0" w:afterAutospacing="0"/>
        <w:ind w:firstLineChars="500" w:firstLine="1586"/>
        <w:jc w:val="both"/>
        <w:rPr>
          <w:rStyle w:val="a6"/>
          <w:rFonts w:ascii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Style w:val="a6"/>
          <w:rFonts w:ascii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>官方网站              官方微信</w:t>
      </w:r>
    </w:p>
    <w:p w:rsidR="0035764A" w:rsidRDefault="00894C43">
      <w:pPr>
        <w:pStyle w:val="a5"/>
        <w:widowControl/>
        <w:shd w:val="clear" w:color="auto" w:fill="FFFFFF"/>
        <w:spacing w:beforeAutospacing="0" w:after="225" w:afterAutospacing="0"/>
        <w:ind w:firstLine="420"/>
        <w:jc w:val="both"/>
        <w:rPr>
          <w:rStyle w:val="a6"/>
          <w:rFonts w:ascii="宋体" w:hAnsi="宋体" w:cs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 xml:space="preserve">        </w:t>
      </w:r>
      <w:r>
        <w:rPr>
          <w:rFonts w:ascii="新宋体" w:eastAsia="新宋体" w:hAnsi="新宋体" w:cs="新宋体" w:hint="eastAsia"/>
          <w:noProof/>
          <w:color w:val="000000"/>
          <w:sz w:val="28"/>
          <w:szCs w:val="28"/>
        </w:rPr>
        <w:drawing>
          <wp:inline distT="0" distB="0" distL="114300" distR="114300">
            <wp:extent cx="810260" cy="810260"/>
            <wp:effectExtent l="0" t="0" r="8890" b="8890"/>
            <wp:docPr id="1" name="图片 1" descr="2c8ba3b2590a4d4d3c1980d95d040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8ba3b2590a4d4d3c1980d95d0409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 xml:space="preserve">                 </w:t>
      </w:r>
      <w:r>
        <w:rPr>
          <w:rFonts w:ascii="新宋体" w:eastAsia="新宋体" w:hAnsi="新宋体" w:cs="新宋体" w:hint="eastAsia"/>
          <w:noProof/>
          <w:color w:val="000000"/>
          <w:sz w:val="28"/>
          <w:szCs w:val="28"/>
        </w:rPr>
        <w:drawing>
          <wp:inline distT="0" distB="0" distL="114300" distR="114300">
            <wp:extent cx="914400" cy="914400"/>
            <wp:effectExtent l="0" t="0" r="0" b="0"/>
            <wp:docPr id="2" name="图片 2" descr="ba5ba52329d16ddd66723acb1f4aa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a5ba52329d16ddd66723acb1f4aae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4A" w:rsidRDefault="00894C43">
      <w:pPr>
        <w:pStyle w:val="a5"/>
        <w:widowControl/>
        <w:shd w:val="clear" w:color="auto" w:fill="FFFFFF"/>
        <w:spacing w:beforeAutospacing="0" w:afterAutospacing="0"/>
        <w:jc w:val="both"/>
        <w:rPr>
          <w:rStyle w:val="a6"/>
          <w:rFonts w:ascii="宋体" w:hAnsi="宋体" w:cs="宋体"/>
          <w:color w:val="333333"/>
          <w:spacing w:val="8"/>
          <w:sz w:val="36"/>
          <w:szCs w:val="36"/>
          <w:shd w:val="clear" w:color="auto" w:fill="FFFFFF"/>
        </w:rPr>
      </w:pPr>
      <w:r>
        <w:rPr>
          <w:rStyle w:val="a6"/>
          <w:rFonts w:ascii="宋体" w:hAnsi="宋体" w:cs="宋体" w:hint="eastAsia"/>
          <w:color w:val="333333"/>
          <w:spacing w:val="8"/>
          <w:sz w:val="30"/>
          <w:szCs w:val="30"/>
          <w:shd w:val="clear" w:color="auto" w:fill="FFFFFF"/>
        </w:rPr>
        <w:t xml:space="preserve">            </w:t>
      </w:r>
      <w:bookmarkStart w:id="0" w:name="_GoBack"/>
      <w:r>
        <w:rPr>
          <w:rStyle w:val="a6"/>
          <w:rFonts w:ascii="宋体" w:hAnsi="宋体" w:cs="宋体" w:hint="eastAsia"/>
          <w:color w:val="333333"/>
          <w:spacing w:val="8"/>
          <w:sz w:val="36"/>
          <w:szCs w:val="36"/>
          <w:shd w:val="clear" w:color="auto" w:fill="FFFFFF"/>
        </w:rPr>
        <w:t>四川省招生考试指导中心</w:t>
      </w:r>
    </w:p>
    <w:p w:rsidR="0035764A" w:rsidRDefault="00894C43">
      <w:pPr>
        <w:pStyle w:val="a5"/>
        <w:widowControl/>
        <w:shd w:val="clear" w:color="auto" w:fill="FFFFFF"/>
        <w:spacing w:beforeAutospacing="0" w:afterAutospacing="0"/>
        <w:jc w:val="center"/>
        <w:rPr>
          <w:rStyle w:val="a6"/>
          <w:rFonts w:ascii="宋体" w:hAnsi="宋体" w:cs="宋体"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a6"/>
          <w:rFonts w:ascii="宋体" w:hAnsi="宋体" w:cs="宋体" w:hint="eastAsia"/>
          <w:color w:val="333333"/>
          <w:spacing w:val="8"/>
          <w:sz w:val="32"/>
          <w:szCs w:val="32"/>
          <w:shd w:val="clear" w:color="auto" w:fill="FFFFFF"/>
        </w:rPr>
        <w:t>就2020年高职单招工作致广大考生及家长的一封信</w:t>
      </w:r>
      <w:bookmarkEnd w:id="0"/>
    </w:p>
    <w:p w:rsidR="0035764A" w:rsidRDefault="00894C43">
      <w:pPr>
        <w:pStyle w:val="a5"/>
        <w:widowControl/>
        <w:shd w:val="clear" w:color="auto" w:fill="FFFFFF"/>
        <w:spacing w:beforeAutospacing="0" w:afterAutospacing="0"/>
        <w:jc w:val="both"/>
        <w:rPr>
          <w:rFonts w:ascii="新宋体" w:eastAsia="新宋体" w:hAnsi="新宋体" w:cs="新宋体"/>
          <w:color w:val="000000"/>
          <w:sz w:val="28"/>
          <w:szCs w:val="28"/>
          <w:lang w:bidi="ar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各位考生及家长：</w:t>
      </w:r>
    </w:p>
    <w:p w:rsidR="0035764A" w:rsidRDefault="00894C43">
      <w:pPr>
        <w:pStyle w:val="a5"/>
        <w:widowControl/>
        <w:shd w:val="clear" w:color="auto" w:fill="FFFFFF"/>
        <w:spacing w:beforeAutospacing="0" w:after="225" w:afterAutospacing="0" w:line="520" w:lineRule="exact"/>
        <w:ind w:firstLine="420"/>
        <w:jc w:val="both"/>
        <w:rPr>
          <w:rFonts w:ascii="新宋体" w:eastAsia="新宋体" w:hAnsi="新宋体" w:cs="新宋体"/>
          <w:color w:val="000000"/>
          <w:sz w:val="28"/>
          <w:szCs w:val="28"/>
          <w:lang w:bidi="ar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你们好！</w:t>
      </w:r>
    </w:p>
    <w:p w:rsidR="0035764A" w:rsidRDefault="00894C43">
      <w:pPr>
        <w:pStyle w:val="a5"/>
        <w:widowControl/>
        <w:shd w:val="clear" w:color="auto" w:fill="FFFFFF"/>
        <w:spacing w:beforeAutospacing="0" w:after="225" w:afterAutospacing="0" w:line="520" w:lineRule="exact"/>
        <w:ind w:firstLine="420"/>
        <w:jc w:val="both"/>
        <w:rPr>
          <w:rFonts w:ascii="新宋体" w:eastAsia="新宋体" w:hAnsi="新宋体" w:cs="新宋体"/>
          <w:color w:val="000000"/>
          <w:sz w:val="28"/>
          <w:szCs w:val="28"/>
          <w:lang w:bidi="ar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2020年普通高等学校高职教育单独招生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（以下简称“高职单招”）</w:t>
      </w:r>
      <w:r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工作开始了，高职单招是普通高考的重要组成部分。在这防控新型冠状病毒肺炎疫情的严峻时刻，为了确保高职单招宣传工作顺利进行，请广大考生及家长注意以下事项。</w:t>
      </w:r>
    </w:p>
    <w:p w:rsidR="0035764A" w:rsidRDefault="00894C43">
      <w:pPr>
        <w:pStyle w:val="a5"/>
        <w:widowControl/>
        <w:spacing w:beforeAutospacing="0" w:line="520" w:lineRule="exact"/>
        <w:ind w:firstLineChars="200" w:firstLine="562"/>
        <w:rPr>
          <w:rStyle w:val="a6"/>
          <w:rFonts w:ascii="新宋体" w:eastAsia="新宋体" w:hAnsi="新宋体" w:cs="新宋体"/>
          <w:sz w:val="28"/>
          <w:szCs w:val="28"/>
        </w:rPr>
      </w:pPr>
      <w:r>
        <w:rPr>
          <w:rStyle w:val="a6"/>
          <w:rFonts w:ascii="新宋体" w:eastAsia="新宋体" w:hAnsi="新宋体" w:cs="新宋体" w:hint="eastAsia"/>
          <w:sz w:val="28"/>
          <w:szCs w:val="28"/>
        </w:rPr>
        <w:t>▲网上咨询活动</w:t>
      </w:r>
    </w:p>
    <w:p w:rsidR="0035764A" w:rsidRDefault="00894C43">
      <w:pPr>
        <w:pStyle w:val="a5"/>
        <w:widowControl/>
        <w:spacing w:beforeAutospacing="0" w:line="520" w:lineRule="exact"/>
        <w:ind w:firstLineChars="200" w:firstLine="560"/>
        <w:rPr>
          <w:rFonts w:ascii="新宋体" w:eastAsia="新宋体" w:hAnsi="新宋体" w:cs="新宋体"/>
          <w:color w:val="000000"/>
          <w:sz w:val="28"/>
          <w:szCs w:val="28"/>
          <w:lang w:bidi="ar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鉴于疫情防控的特殊性，按上级要求任何单位不得在疫情流行期间举办聚集性宣传活动，不得组织现场咨询和巡展活动。因此，我省将于2020年2月15日-3月20日举办“四川省2020年高职单招网上咨询会”，考生及家长可通过扫描二维码或四川省招生考试指导中心官网</w:t>
      </w:r>
      <w:r>
        <w:rPr>
          <w:rFonts w:ascii="新宋体" w:eastAsia="新宋体" w:hAnsi="新宋体" w:cs="新宋体" w:hint="eastAsia"/>
          <w:bCs/>
          <w:color w:val="000000"/>
          <w:sz w:val="28"/>
          <w:szCs w:val="28"/>
        </w:rPr>
        <w:t>（www.zsksb.com/www.sceeic.cn）</w:t>
      </w:r>
      <w:r>
        <w:rPr>
          <w:rFonts w:ascii="新宋体" w:eastAsia="新宋体" w:hAnsi="新宋体" w:cs="新宋体" w:hint="eastAsia"/>
          <w:color w:val="000000"/>
          <w:sz w:val="28"/>
          <w:szCs w:val="28"/>
          <w:lang w:bidi="ar"/>
        </w:rPr>
        <w:t>参与。</w:t>
      </w:r>
    </w:p>
    <w:p w:rsidR="0035764A" w:rsidRDefault="00894C43">
      <w:pPr>
        <w:pStyle w:val="a5"/>
        <w:widowControl/>
        <w:spacing w:beforeAutospacing="0" w:line="520" w:lineRule="exact"/>
        <w:ind w:firstLineChars="200" w:firstLine="562"/>
        <w:rPr>
          <w:rStyle w:val="a6"/>
          <w:rFonts w:ascii="新宋体" w:eastAsia="新宋体" w:hAnsi="新宋体" w:cs="新宋体"/>
          <w:sz w:val="28"/>
          <w:szCs w:val="28"/>
        </w:rPr>
      </w:pPr>
      <w:r>
        <w:rPr>
          <w:rStyle w:val="a6"/>
          <w:rFonts w:ascii="新宋体" w:eastAsia="新宋体" w:hAnsi="新宋体" w:cs="新宋体" w:hint="eastAsia"/>
          <w:sz w:val="28"/>
          <w:szCs w:val="28"/>
        </w:rPr>
        <w:t>▲获取信息的渠道</w:t>
      </w:r>
    </w:p>
    <w:p w:rsidR="0035764A" w:rsidRDefault="00894C43">
      <w:pPr>
        <w:pStyle w:val="a5"/>
        <w:widowControl/>
        <w:spacing w:beforeAutospacing="0"/>
        <w:ind w:firstLineChars="200" w:firstLine="560"/>
        <w:rPr>
          <w:rStyle w:val="a6"/>
          <w:rFonts w:ascii="新宋体" w:eastAsia="新宋体" w:hAnsi="新宋体" w:cs="新宋体"/>
          <w:b w:val="0"/>
          <w:bCs/>
          <w:sz w:val="28"/>
          <w:szCs w:val="28"/>
        </w:rPr>
      </w:pPr>
      <w:r>
        <w:rPr>
          <w:rStyle w:val="a6"/>
          <w:rFonts w:ascii="新宋体" w:eastAsia="新宋体" w:hAnsi="新宋体" w:cs="新宋体" w:hint="eastAsia"/>
          <w:b w:val="0"/>
          <w:bCs/>
          <w:sz w:val="28"/>
          <w:szCs w:val="28"/>
        </w:rPr>
        <w:t>考生及家长应该通过以下途径了解高职单招的权威官方信息：</w:t>
      </w:r>
    </w:p>
    <w:p w:rsidR="0035764A" w:rsidRDefault="00894C43">
      <w:pPr>
        <w:pStyle w:val="a5"/>
        <w:widowControl/>
        <w:spacing w:beforeAutospacing="0"/>
        <w:ind w:firstLineChars="200" w:firstLine="560"/>
        <w:rPr>
          <w:rFonts w:ascii="新宋体" w:eastAsia="新宋体" w:hAnsi="新宋体" w:cs="新宋体"/>
          <w:bCs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bCs/>
          <w:color w:val="000000"/>
          <w:sz w:val="28"/>
          <w:szCs w:val="28"/>
        </w:rPr>
        <w:t>1.高职单招院校的官方网站和和官方微信公众号</w:t>
      </w:r>
      <w:r w:rsidR="00062BD0">
        <w:rPr>
          <w:rFonts w:ascii="新宋体" w:eastAsia="新宋体" w:hAnsi="新宋体" w:cs="新宋体" w:hint="eastAsia"/>
          <w:bCs/>
          <w:color w:val="000000"/>
          <w:sz w:val="28"/>
          <w:szCs w:val="28"/>
        </w:rPr>
        <w:t>；</w:t>
      </w:r>
    </w:p>
    <w:p w:rsidR="0035764A" w:rsidRDefault="00894C43">
      <w:pPr>
        <w:pStyle w:val="a5"/>
        <w:widowControl/>
        <w:spacing w:beforeAutospacing="0"/>
        <w:ind w:firstLineChars="200" w:firstLine="560"/>
        <w:rPr>
          <w:rFonts w:ascii="新宋体" w:eastAsia="新宋体" w:hAnsi="新宋体" w:cs="新宋体"/>
          <w:bCs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bCs/>
          <w:color w:val="000000"/>
          <w:sz w:val="28"/>
          <w:szCs w:val="28"/>
        </w:rPr>
        <w:lastRenderedPageBreak/>
        <w:t>2.四川省教育考试院官网（www.sceea.cn）、四川省招生考试指导中心官网（www.zsksb.com/www.sceeic.cn）和官方微信公众号</w:t>
      </w:r>
      <w:r w:rsidR="00062BD0">
        <w:rPr>
          <w:rFonts w:ascii="新宋体" w:eastAsia="新宋体" w:hAnsi="新宋体" w:cs="新宋体" w:hint="eastAsia"/>
          <w:bCs/>
          <w:color w:val="000000"/>
          <w:sz w:val="28"/>
          <w:szCs w:val="28"/>
        </w:rPr>
        <w:t>；</w:t>
      </w:r>
    </w:p>
    <w:p w:rsidR="0035764A" w:rsidRDefault="00062BD0">
      <w:pPr>
        <w:shd w:val="clear" w:color="auto" w:fill="FFFFFF"/>
        <w:spacing w:line="560" w:lineRule="exact"/>
        <w:ind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/>
          <w:bCs/>
          <w:color w:val="000000"/>
          <w:sz w:val="28"/>
          <w:szCs w:val="28"/>
        </w:rPr>
        <w:t>3</w:t>
      </w:r>
      <w:r w:rsidR="00894C43">
        <w:rPr>
          <w:rFonts w:ascii="新宋体" w:eastAsia="新宋体" w:hAnsi="新宋体" w:cs="新宋体" w:hint="eastAsia"/>
          <w:bCs/>
          <w:color w:val="000000"/>
          <w:sz w:val="28"/>
          <w:szCs w:val="28"/>
        </w:rPr>
        <w:t>.</w:t>
      </w:r>
      <w:r w:rsidR="00894C43">
        <w:rPr>
          <w:rFonts w:ascii="新宋体" w:eastAsia="新宋体" w:hAnsi="新宋体" w:cs="新宋体" w:hint="eastAsia"/>
          <w:bCs/>
          <w:sz w:val="28"/>
          <w:szCs w:val="28"/>
        </w:rPr>
        <w:t>《招生考试报·2020年普通高校特殊类型招生报考指南/2020年普通高校高职教育单独招生报考指南》（以下简称《报考指南》），</w:t>
      </w:r>
      <w:r w:rsidR="00894C43">
        <w:rPr>
          <w:rFonts w:ascii="新宋体" w:eastAsia="新宋体" w:hAnsi="新宋体" w:cs="新宋体" w:hint="eastAsia"/>
          <w:sz w:val="28"/>
          <w:szCs w:val="28"/>
        </w:rPr>
        <w:t>将通过考生所在学校发放到考生手上，人手一册。</w:t>
      </w:r>
    </w:p>
    <w:p w:rsidR="0035764A" w:rsidRDefault="0035764A">
      <w:pPr>
        <w:shd w:val="clear" w:color="auto" w:fill="FFFFFF"/>
        <w:spacing w:line="560" w:lineRule="exact"/>
        <w:ind w:firstLineChars="200" w:firstLine="560"/>
        <w:rPr>
          <w:rFonts w:ascii="新宋体" w:eastAsia="新宋体" w:hAnsi="新宋体" w:cs="新宋体"/>
          <w:sz w:val="28"/>
          <w:szCs w:val="28"/>
        </w:rPr>
      </w:pPr>
    </w:p>
    <w:p w:rsidR="0035764A" w:rsidRDefault="00894C43">
      <w:pPr>
        <w:pStyle w:val="a5"/>
        <w:widowControl/>
        <w:spacing w:beforeAutospacing="0" w:after="100" w:line="520" w:lineRule="exact"/>
        <w:ind w:firstLineChars="200" w:firstLine="562"/>
        <w:jc w:val="both"/>
        <w:rPr>
          <w:rFonts w:ascii="新宋体" w:eastAsia="新宋体" w:hAnsi="新宋体" w:cs="新宋体"/>
          <w:sz w:val="28"/>
          <w:szCs w:val="28"/>
        </w:rPr>
      </w:pPr>
      <w:r>
        <w:rPr>
          <w:rStyle w:val="a6"/>
          <w:rFonts w:ascii="新宋体" w:eastAsia="新宋体" w:hAnsi="新宋体" w:cs="新宋体" w:hint="eastAsia"/>
          <w:sz w:val="28"/>
          <w:szCs w:val="28"/>
        </w:rPr>
        <w:t>▲警惕虚假信息，谨防上当受骗</w:t>
      </w:r>
    </w:p>
    <w:p w:rsidR="0035764A" w:rsidRDefault="00894C43">
      <w:pPr>
        <w:spacing w:line="360" w:lineRule="auto"/>
        <w:ind w:firstLineChars="200" w:firstLine="56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高校</w:t>
      </w:r>
      <w:r>
        <w:rPr>
          <w:rFonts w:ascii="方正粗黑宋简体" w:eastAsia="方正粗黑宋简体" w:hAnsi="方正粗黑宋简体" w:cs="方正粗黑宋简体" w:hint="eastAsia"/>
          <w:color w:val="000000"/>
          <w:kern w:val="0"/>
          <w:sz w:val="28"/>
          <w:szCs w:val="28"/>
        </w:rPr>
        <w:t>不会</w:t>
      </w:r>
      <w:r>
        <w:rPr>
          <w:rFonts w:ascii="Arial" w:hAnsi="Arial" w:cs="Arial"/>
          <w:color w:val="000000"/>
          <w:kern w:val="0"/>
          <w:sz w:val="28"/>
          <w:szCs w:val="28"/>
        </w:rPr>
        <w:t>委托任何中介机构及个人</w:t>
      </w:r>
      <w:r>
        <w:rPr>
          <w:rFonts w:ascii="宋体" w:hAnsi="宋体" w:cs="Helvetica"/>
          <w:color w:val="000000"/>
          <w:sz w:val="28"/>
          <w:szCs w:val="28"/>
        </w:rPr>
        <w:t>进行招生宣传</w:t>
      </w:r>
      <w:r>
        <w:rPr>
          <w:rFonts w:ascii="宋体" w:hAnsi="宋体" w:cs="Helvetica" w:hint="eastAsia"/>
          <w:color w:val="000000"/>
          <w:sz w:val="28"/>
          <w:szCs w:val="28"/>
        </w:rPr>
        <w:t>、</w:t>
      </w:r>
      <w:r>
        <w:rPr>
          <w:rFonts w:ascii="宋体" w:hAnsi="宋体" w:cs="Helvetica"/>
          <w:color w:val="000000"/>
          <w:sz w:val="28"/>
          <w:szCs w:val="28"/>
        </w:rPr>
        <w:t>生源组织等</w:t>
      </w:r>
      <w:r>
        <w:rPr>
          <w:rFonts w:ascii="Arial" w:hAnsi="Arial" w:cs="Arial"/>
          <w:color w:val="000000"/>
          <w:kern w:val="0"/>
          <w:sz w:val="28"/>
          <w:szCs w:val="28"/>
        </w:rPr>
        <w:t>工作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</w:t>
      </w:r>
      <w:r>
        <w:rPr>
          <w:rFonts w:ascii="方正粗黑宋简体" w:eastAsia="方正粗黑宋简体" w:hAnsi="方正粗黑宋简体" w:cs="方正粗黑宋简体" w:hint="eastAsia"/>
          <w:color w:val="000000"/>
          <w:kern w:val="0"/>
          <w:sz w:val="28"/>
          <w:szCs w:val="28"/>
        </w:rPr>
        <w:t>不会</w:t>
      </w:r>
      <w:r>
        <w:rPr>
          <w:rFonts w:ascii="Arial" w:hAnsi="Arial" w:cs="Arial"/>
          <w:color w:val="000000"/>
          <w:kern w:val="0"/>
          <w:sz w:val="28"/>
          <w:szCs w:val="28"/>
        </w:rPr>
        <w:t>组织编印考试复习资料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</w:t>
      </w:r>
      <w:r>
        <w:rPr>
          <w:rFonts w:ascii="方正粗黑宋简体" w:eastAsia="方正粗黑宋简体" w:hAnsi="方正粗黑宋简体" w:cs="方正粗黑宋简体" w:hint="eastAsia"/>
          <w:color w:val="000000"/>
          <w:kern w:val="0"/>
          <w:sz w:val="28"/>
          <w:szCs w:val="28"/>
        </w:rPr>
        <w:t>不会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举办</w:t>
      </w:r>
      <w:r>
        <w:rPr>
          <w:rFonts w:ascii="Arial" w:hAnsi="Arial" w:cs="Arial"/>
          <w:color w:val="000000"/>
          <w:kern w:val="0"/>
          <w:sz w:val="28"/>
          <w:szCs w:val="28"/>
        </w:rPr>
        <w:t>任何形式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的</w:t>
      </w:r>
      <w:r>
        <w:rPr>
          <w:rFonts w:ascii="Arial" w:hAnsi="Arial" w:cs="Arial"/>
          <w:color w:val="000000"/>
          <w:kern w:val="0"/>
          <w:sz w:val="28"/>
          <w:szCs w:val="28"/>
        </w:rPr>
        <w:t>考前培训班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</w:t>
      </w:r>
      <w:r>
        <w:rPr>
          <w:rFonts w:ascii="方正粗黑宋简体" w:eastAsia="方正粗黑宋简体" w:hAnsi="方正粗黑宋简体" w:cs="方正粗黑宋简体" w:hint="eastAsia"/>
          <w:color w:val="000000"/>
          <w:kern w:val="0"/>
          <w:sz w:val="28"/>
          <w:szCs w:val="28"/>
        </w:rPr>
        <w:t>不会</w:t>
      </w:r>
      <w:r>
        <w:rPr>
          <w:rFonts w:ascii="Arial" w:hAnsi="Arial" w:cs="Arial"/>
          <w:color w:val="000000"/>
          <w:kern w:val="0"/>
          <w:sz w:val="28"/>
          <w:szCs w:val="28"/>
        </w:rPr>
        <w:t>收取任何与招生录取挂钩的费用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学校内部也</w:t>
      </w:r>
      <w:r>
        <w:rPr>
          <w:rFonts w:ascii="方正粗黑宋简体" w:eastAsia="方正粗黑宋简体" w:hAnsi="方正粗黑宋简体" w:cs="方正粗黑宋简体" w:hint="eastAsia"/>
          <w:color w:val="000000"/>
          <w:kern w:val="0"/>
          <w:sz w:val="28"/>
          <w:szCs w:val="28"/>
        </w:rPr>
        <w:t>绝不存在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所谓书记、院长、处长、教授拥有点招名额的情况，所有考试、招生录取信息均第一时间在学校官方网站正式公布。</w:t>
      </w:r>
    </w:p>
    <w:p w:rsidR="0035764A" w:rsidRDefault="00894C43">
      <w:pPr>
        <w:pStyle w:val="a5"/>
        <w:widowControl/>
        <w:spacing w:beforeAutospacing="0" w:after="100" w:line="520" w:lineRule="exact"/>
        <w:ind w:firstLineChars="200" w:firstLine="560"/>
        <w:jc w:val="both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对于中介机构、不法分子通过手机、网络、“热心人”上门等方式发布或传播所谓“出售单招试题”、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只要“缴钱”就可以被录取等信息，</w:t>
      </w:r>
      <w:r>
        <w:rPr>
          <w:rFonts w:ascii="宋体" w:hAnsi="宋体" w:cs="Helvetica"/>
          <w:color w:val="000000"/>
          <w:sz w:val="28"/>
          <w:szCs w:val="28"/>
        </w:rPr>
        <w:t>请广大考生</w:t>
      </w:r>
      <w:r>
        <w:rPr>
          <w:rFonts w:ascii="新宋体" w:eastAsia="新宋体" w:hAnsi="新宋体" w:cs="新宋体" w:hint="eastAsia"/>
          <w:sz w:val="28"/>
          <w:szCs w:val="28"/>
        </w:rPr>
        <w:t>及家长提高警惕，</w:t>
      </w:r>
      <w:r>
        <w:rPr>
          <w:rFonts w:ascii="宋体" w:hAnsi="宋体" w:cs="Helvetica"/>
          <w:color w:val="000000"/>
          <w:sz w:val="28"/>
          <w:szCs w:val="28"/>
        </w:rPr>
        <w:t>不要相信任何中介机构或个人的虚假宣传</w:t>
      </w:r>
      <w:r>
        <w:rPr>
          <w:rFonts w:ascii="宋体" w:hAnsi="宋体" w:cs="Helvetica" w:hint="eastAsia"/>
          <w:color w:val="000000"/>
          <w:sz w:val="28"/>
          <w:szCs w:val="28"/>
        </w:rPr>
        <w:t>，</w:t>
      </w:r>
      <w:r>
        <w:rPr>
          <w:rFonts w:ascii="新宋体" w:eastAsia="新宋体" w:hAnsi="新宋体" w:cs="新宋体" w:hint="eastAsia"/>
          <w:sz w:val="28"/>
          <w:szCs w:val="28"/>
        </w:rPr>
        <w:t>避免误导，谨防受骗，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维护好自己的合法权益。</w:t>
      </w:r>
    </w:p>
    <w:p w:rsidR="0035764A" w:rsidRDefault="00894C43">
      <w:pPr>
        <w:pStyle w:val="a5"/>
        <w:widowControl/>
        <w:spacing w:beforeAutospacing="0" w:after="100" w:line="520" w:lineRule="exact"/>
        <w:ind w:firstLineChars="200" w:firstLine="560"/>
        <w:jc w:val="both"/>
        <w:rPr>
          <w:rFonts w:ascii="宋体" w:hAnsi="宋体" w:cs="Helvetica"/>
          <w:color w:val="000000"/>
          <w:sz w:val="28"/>
          <w:szCs w:val="28"/>
        </w:rPr>
      </w:pPr>
      <w:r>
        <w:rPr>
          <w:rFonts w:ascii="宋体" w:hAnsi="宋体" w:cs="Helvetica" w:hint="eastAsia"/>
          <w:color w:val="000000"/>
          <w:sz w:val="28"/>
          <w:szCs w:val="28"/>
        </w:rPr>
        <w:t>最后，祝全省考生升学成功!考上满意的学校和专业！</w:t>
      </w:r>
    </w:p>
    <w:p w:rsidR="0035764A" w:rsidRDefault="0035764A">
      <w:pPr>
        <w:pStyle w:val="a5"/>
        <w:widowControl/>
        <w:spacing w:beforeAutospacing="0" w:after="100" w:line="520" w:lineRule="exact"/>
        <w:ind w:firstLineChars="200" w:firstLine="560"/>
        <w:jc w:val="both"/>
        <w:rPr>
          <w:rFonts w:ascii="新宋体" w:eastAsia="新宋体" w:hAnsi="新宋体" w:cs="新宋体"/>
          <w:color w:val="000000"/>
          <w:sz w:val="28"/>
          <w:szCs w:val="28"/>
        </w:rPr>
      </w:pPr>
    </w:p>
    <w:p w:rsidR="0035764A" w:rsidRDefault="00894C43">
      <w:pPr>
        <w:pStyle w:val="a5"/>
        <w:widowControl/>
        <w:spacing w:beforeAutospacing="0" w:after="100" w:line="520" w:lineRule="exact"/>
        <w:ind w:firstLineChars="200" w:firstLine="560"/>
        <w:jc w:val="both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 xml:space="preserve">                         四川省招生考试指导中心</w:t>
      </w:r>
    </w:p>
    <w:p w:rsidR="0035764A" w:rsidRDefault="00894C43">
      <w:pPr>
        <w:pStyle w:val="a5"/>
        <w:widowControl/>
        <w:spacing w:beforeAutospacing="0" w:line="520" w:lineRule="exact"/>
        <w:ind w:firstLineChars="200" w:firstLine="56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 xml:space="preserve">                            2020年2月10日</w:t>
      </w:r>
    </w:p>
    <w:p w:rsidR="0035764A" w:rsidRDefault="0035764A"/>
    <w:sectPr w:rsidR="0035764A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3E" w:rsidRDefault="00CB4D3E">
      <w:r>
        <w:separator/>
      </w:r>
    </w:p>
  </w:endnote>
  <w:endnote w:type="continuationSeparator" w:id="0">
    <w:p w:rsidR="00CB4D3E" w:rsidRDefault="00CB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粗黑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4A" w:rsidRDefault="00894C43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35764A" w:rsidRDefault="0035764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4A" w:rsidRDefault="00894C43">
    <w:pPr>
      <w:pStyle w:val="a3"/>
      <w:framePr w:wrap="around" w:vAnchor="text" w:hAnchor="margin" w:xAlign="outside" w:y="1"/>
      <w:rPr>
        <w:rStyle w:val="a7"/>
      </w:rPr>
    </w:pPr>
    <w:r>
      <w:rPr>
        <w:rStyle w:val="a7"/>
        <w:rFonts w:hint="eastAsia"/>
        <w:sz w:val="24"/>
      </w:rPr>
      <w:t>—</w:t>
    </w:r>
    <w:r>
      <w:rPr>
        <w:rStyle w:val="a7"/>
        <w:rFonts w:hint="eastAsia"/>
        <w:sz w:val="15"/>
      </w:rPr>
      <w:t xml:space="preserve"> 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 w:rsidR="004B484F">
      <w:rPr>
        <w:rStyle w:val="a7"/>
        <w:noProof/>
        <w:sz w:val="28"/>
      </w:rPr>
      <w:t>2</w:t>
    </w:r>
    <w:r>
      <w:rPr>
        <w:sz w:val="28"/>
      </w:rPr>
      <w:fldChar w:fldCharType="end"/>
    </w:r>
    <w:r>
      <w:rPr>
        <w:rStyle w:val="a7"/>
        <w:rFonts w:hint="eastAsia"/>
        <w:sz w:val="15"/>
      </w:rPr>
      <w:t xml:space="preserve"> </w:t>
    </w:r>
    <w:r>
      <w:rPr>
        <w:rStyle w:val="a7"/>
        <w:rFonts w:hint="eastAsia"/>
        <w:sz w:val="24"/>
      </w:rPr>
      <w:t>—</w:t>
    </w:r>
  </w:p>
  <w:p w:rsidR="0035764A" w:rsidRDefault="0035764A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3E" w:rsidRDefault="00CB4D3E">
      <w:r>
        <w:separator/>
      </w:r>
    </w:p>
  </w:footnote>
  <w:footnote w:type="continuationSeparator" w:id="0">
    <w:p w:rsidR="00CB4D3E" w:rsidRDefault="00CB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4A" w:rsidRDefault="0035764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A"/>
    <w:rsid w:val="00062BD0"/>
    <w:rsid w:val="0035764A"/>
    <w:rsid w:val="004B484F"/>
    <w:rsid w:val="00894C43"/>
    <w:rsid w:val="00CB4D3E"/>
    <w:rsid w:val="09100562"/>
    <w:rsid w:val="23FC135F"/>
    <w:rsid w:val="316052DB"/>
    <w:rsid w:val="3B1C75E4"/>
    <w:rsid w:val="453F0C3E"/>
    <w:rsid w:val="4C9436B9"/>
    <w:rsid w:val="510F59A9"/>
    <w:rsid w:val="515776FD"/>
    <w:rsid w:val="56EA0DCB"/>
    <w:rsid w:val="56FE3FDF"/>
    <w:rsid w:val="670A719E"/>
    <w:rsid w:val="6B7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4B484F"/>
    <w:rPr>
      <w:sz w:val="18"/>
      <w:szCs w:val="18"/>
    </w:rPr>
  </w:style>
  <w:style w:type="character" w:customStyle="1" w:styleId="Char">
    <w:name w:val="批注框文本 Char"/>
    <w:basedOn w:val="a0"/>
    <w:link w:val="a9"/>
    <w:rsid w:val="004B48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4B484F"/>
    <w:rPr>
      <w:sz w:val="18"/>
      <w:szCs w:val="18"/>
    </w:rPr>
  </w:style>
  <w:style w:type="character" w:customStyle="1" w:styleId="Char">
    <w:name w:val="批注框文本 Char"/>
    <w:basedOn w:val="a0"/>
    <w:link w:val="a9"/>
    <w:rsid w:val="004B48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wmz</dc:creator>
  <cp:lastModifiedBy>AutoBVT</cp:lastModifiedBy>
  <cp:revision>2</cp:revision>
  <dcterms:created xsi:type="dcterms:W3CDTF">2020-02-21T03:17:00Z</dcterms:created>
  <dcterms:modified xsi:type="dcterms:W3CDTF">2020-02-21T03:17:00Z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