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C8" w:rsidRPr="001079DC" w:rsidRDefault="007A2CC8" w:rsidP="007A2CC8">
      <w:pPr>
        <w:pStyle w:val="a5"/>
        <w:shd w:val="clear" w:color="auto" w:fill="FFFFFF"/>
        <w:spacing w:before="0" w:beforeAutospacing="0" w:after="0" w:afterAutospacing="0" w:line="480" w:lineRule="atLeast"/>
        <w:ind w:firstLine="480"/>
        <w:jc w:val="center"/>
        <w:textAlignment w:val="baseline"/>
        <w:rPr>
          <w:rFonts w:ascii="黑体" w:eastAsia="黑体" w:hAnsi="黑体"/>
          <w:b/>
          <w:color w:val="333333"/>
          <w:sz w:val="44"/>
          <w:szCs w:val="44"/>
        </w:rPr>
      </w:pPr>
      <w:r w:rsidRPr="001079DC">
        <w:rPr>
          <w:rFonts w:ascii="黑体" w:eastAsia="黑体" w:hAnsi="黑体" w:hint="eastAsia"/>
          <w:b/>
          <w:color w:val="333333"/>
          <w:sz w:val="44"/>
          <w:szCs w:val="44"/>
        </w:rPr>
        <w:t>江油职中“恩福班”“长腾班”现代学徒制试点</w:t>
      </w:r>
      <w:r w:rsidR="0064561A" w:rsidRPr="001079DC">
        <w:rPr>
          <w:rFonts w:ascii="黑体" w:eastAsia="黑体" w:hAnsi="黑体" w:hint="eastAsia"/>
          <w:b/>
          <w:color w:val="333333"/>
          <w:sz w:val="44"/>
          <w:szCs w:val="44"/>
        </w:rPr>
        <w:t>班</w:t>
      </w:r>
      <w:r w:rsidRPr="001079DC">
        <w:rPr>
          <w:rFonts w:ascii="黑体" w:eastAsia="黑体" w:hAnsi="黑体" w:hint="eastAsia"/>
          <w:b/>
          <w:color w:val="333333"/>
          <w:sz w:val="44"/>
          <w:szCs w:val="44"/>
        </w:rPr>
        <w:t>工作实施方案</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为深入贯彻落实全国教育工作会议和《国家中长期教育改革和发展规划纲要（2010-2020）》，推动职业教育内涵发展，提高职业教育人才培养质量和水平，为社会发展培养更多适应性强的高素质技能型人才，特制定江油职中“恩福班”现代学徒制试点工作实施方案。</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一、指导思想</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以邓小平理论和“三个代表”重要思想为指导，深入贯彻落实科学发展观，坚持技能为本、能力为重，按照“学生→学徒→准员工→员工”四位一体的人才培养总体思路，以实习计划及实习大纲为统领，以企业用人需求与岗位资格标准为导向，以学生（学徒）技能培养为核心，以学校、企业的深度参与和教师、师傅的深入教授为支撑，深化教育模式改革，推进教育机制创新，增强中</w:t>
      </w:r>
      <w:proofErr w:type="gramStart"/>
      <w:r>
        <w:rPr>
          <w:rFonts w:hint="eastAsia"/>
          <w:color w:val="333333"/>
        </w:rPr>
        <w:t>职教育对我市</w:t>
      </w:r>
      <w:proofErr w:type="gramEnd"/>
      <w:r>
        <w:rPr>
          <w:rFonts w:hint="eastAsia"/>
          <w:color w:val="333333"/>
        </w:rPr>
        <w:t>经济社会发展的人才支撑力，提升中职教育的核心竞争力。</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二、工作目标</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经过三年努力，基本形成“政府、企业、学校”三元合一的学生实习管理体系，探索创建“学生→学徒→准员工→员工”四位一体的人才培养模式。逐步建立中职学生质量标准化体系和质量监督评价体系。全面提高学生实习专业对口率，切实提高学生岗位技能。为实习学生投保相对应的学生实习责任保险等险种，保障实习学生权益和合理报酬。</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三、基本原则</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（一）试点先行。以学校机电技术应用专业和数控技术应用专业为试点结合专业实际情况 ，科学规划，加强统筹，制定</w:t>
      </w:r>
      <w:proofErr w:type="gramStart"/>
      <w:r>
        <w:rPr>
          <w:rFonts w:hint="eastAsia"/>
          <w:color w:val="333333"/>
        </w:rPr>
        <w:t>本校试点</w:t>
      </w:r>
      <w:proofErr w:type="gramEnd"/>
      <w:r>
        <w:rPr>
          <w:rFonts w:hint="eastAsia"/>
          <w:color w:val="333333"/>
        </w:rPr>
        <w:t>具体实施办法。一次规划，分步实施，先试点再推行，稳步推进，确保试点工作取得成效和经验。</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二）强化内涵。以内涵建设为重点，根据专业教学计划与教学大纲要求制定实习计划与实习大纲，实行岗位达标制度和轮训制度，注重学生岗位技能提升，健全学校实习管理制度机制，全面提高中职学校办学质量和水平。</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（三）改革创新。从我校实际出发，解放思想，大胆创新，建立“政府、企业、学校”三元合一的实习管理体系，形成“学生→学徒→准员工→员工”</w:t>
      </w:r>
      <w:r>
        <w:rPr>
          <w:rFonts w:hint="eastAsia"/>
          <w:color w:val="333333"/>
        </w:rPr>
        <w:lastRenderedPageBreak/>
        <w:t>四位一体的人才培养模式。建立第三方（行业、企业）评价机制，全面提升中职学校的发展活力。</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（四）注重实效。建设目标切合实际，管理措施具体可行，建设责任落实到位，管理制度规范健全，技能素养全面提升。</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四、重点任务</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一）改革培养模式。以提高学生技能水平为目标，按照“学生→学徒→准员工→员工”四位一体的人才培养总体思路，实行三段式育人机制，学生第1-2学年在学校完成文化课程学习任务，掌握专业所需各项基本技能，</w:t>
      </w:r>
      <w:proofErr w:type="gramStart"/>
      <w:r>
        <w:rPr>
          <w:rFonts w:hint="eastAsia"/>
          <w:color w:val="333333"/>
        </w:rPr>
        <w:t>践行</w:t>
      </w:r>
      <w:proofErr w:type="gramEnd"/>
      <w:r>
        <w:rPr>
          <w:rFonts w:hint="eastAsia"/>
          <w:color w:val="333333"/>
        </w:rPr>
        <w:t>六个对接（学校与企业、基地与车间、专业与产业、教师与师傅、学生与员工、培养培训与终身教育），让学生体验、模仿、尝试、感悟企业文化；第3学年实行现代学徒制试点，让学生真刀真枪</w:t>
      </w:r>
      <w:proofErr w:type="gramStart"/>
      <w:r>
        <w:rPr>
          <w:rFonts w:hint="eastAsia"/>
          <w:color w:val="333333"/>
        </w:rPr>
        <w:t>践行</w:t>
      </w:r>
      <w:proofErr w:type="gramEnd"/>
      <w:r>
        <w:rPr>
          <w:rFonts w:hint="eastAsia"/>
          <w:color w:val="333333"/>
        </w:rPr>
        <w:t>企业工作和企业文化。同时，实施企业班组化管理模式，1个师傅带5个左右徒弟，组成学习小组，确保学生切实掌握实习岗位所需的技能。</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二）改革教学模式。以适应职业岗位需求为导向，改革教学方法，加强实践教学，着力促进知识传授与生产实践的紧密衔接，构建现代学徒制。推行工学结合，实施双导师制，学校确定专业教师作导师，下实习单位指导学生理论学习；实习单位选派技术人员作师傅，负责实习生岗位技能教授。以现代化实习场所作为教学的重要阵地，注重能力培养和技能训练，促进知识学习、技能实训、工作实践的融合，推动教、学、做的统一，帮助学徒在实习中积累国家职业资格评估所需的证明材料，实现学生全面发展。</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三）创新实习内容。以人才培养对接用人需求、专业对接产业、课程对接岗位、教材对接技能为切入点，深化实习内容改革。将所学专业分解成若干个岗位，再将每个岗位分解成若干个技能元素。根据专业教学计划要求，结合行业的人才需求和岗位要求，科学、合理提炼岗位核心技能，由行业、企业、学校和有关社会组织共同研究制定实习计划与实习大纲，编写具有鲜明职业特色的高质量培训教材，注重实践性和可操作性。按照国家职业资格证书考核的要求，制定每个岗位的实习考核标准。同时，探索建立实习标准动态更新机制。</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（四）加强队伍建设。以教师培养、评聘和考核为核心，强化“双导师制”队伍建设。坚持以教师全员培训、集中专题培训为主要形式，建设高素质专业</w:t>
      </w:r>
      <w:r>
        <w:rPr>
          <w:rFonts w:hint="eastAsia"/>
          <w:color w:val="333333"/>
        </w:rPr>
        <w:lastRenderedPageBreak/>
        <w:t>化教师队伍。实施学校与企业管理人员双向挂职锻炼，提高专业教师的实践能力和教学水平。推动专业教师与企业共同开展技术研发，及时完善和更新相关理论知识。建立健全绩效考核制度，评选并奖励优秀实习指导教师和师傅，形成吸引人才、稳定队伍的激励机制。鼓励企业选派有实践经验的行业企业专家、高技能人才和社会能工巧匠等担任学校的兼职教师。同时，建立实习师傅人才和考评员人才库，保障实习考核工作质量。</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五）完善内部管理。以制度建设为基础，全面加强实习管理工作。建立专门的实习管理机构，制定实习管理流程，健全实习管理制度。学校实行公开招标，选拔有文化、有规模、有技术、有市场、有感情、有层次的企业作为实习单位，可采取1+N模式（主要包括以下三种形式：某一企业独立承担、某几个企业联合承担、校企联合承担）。建立严格的实习前培训和准入制度，加强对学生的实习劳动安全教育。建立学校、实习单位和学生家长经常性的学生实习信息通报制度。完善实习巡视和跟踪管理制度，分人分片负责，并对实习班主任的实习管理工作进行考核。规范学生实习档案管理，加强监督检查，保证实习工作健康、安全和有序开展。</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六）改革评价模式。以能力为标准，改革以往学校自主考评的评价模式，将学生自我评价、教师评价、师傅评价、企业评价、社会评价相结合，积极构建第三方评价机制，由行业、企业和中介机构对实习生岗位技能进行达标考核。理论考核与操作考核相结合，要求实习生所实习岗位须达到初级工要求，其中每人须有一核心岗位技能达到中级工以上水平；学生所实习岗位须达到中级工要求，其中核心岗位须达到高级工水平，切实提高学生的就业基础能力、岗位核心能力、职业迁移能力，实现“人人有技能，个个有特长”的目标。</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五、组织实施</w:t>
      </w:r>
    </w:p>
    <w:p w:rsidR="00FD7691"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1、考察</w:t>
      </w:r>
      <w:r w:rsidR="00FD7691">
        <w:rPr>
          <w:rFonts w:hint="eastAsia"/>
          <w:color w:val="333333"/>
        </w:rPr>
        <w:t>无锡恩福油封有限公司和四川长腾集团</w:t>
      </w:r>
      <w:r>
        <w:rPr>
          <w:rFonts w:hint="eastAsia"/>
          <w:color w:val="333333"/>
        </w:rPr>
        <w:t>、挑选顶岗实习企业；</w:t>
      </w:r>
    </w:p>
    <w:p w:rsidR="007A2CC8" w:rsidRDefault="007A2CC8" w:rsidP="00FD7691">
      <w:pPr>
        <w:pStyle w:val="a5"/>
        <w:shd w:val="clear" w:color="auto" w:fill="FFFFFF"/>
        <w:spacing w:before="0" w:beforeAutospacing="0" w:after="0" w:afterAutospacing="0" w:line="480" w:lineRule="atLeast"/>
        <w:ind w:firstLine="480"/>
        <w:jc w:val="both"/>
        <w:textAlignment w:val="baseline"/>
        <w:rPr>
          <w:color w:val="333333"/>
        </w:rPr>
      </w:pPr>
      <w:r>
        <w:rPr>
          <w:rFonts w:hint="eastAsia"/>
          <w:color w:val="333333"/>
        </w:rPr>
        <w:t>2、向学生及家长宣传顶岗实习政策；</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3、组织实施顶岗实习具体工作，护送学生到企业实习；</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4、顶岗实习过程中信息联系、思想沟通、具体管理和考评工作。</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第一阶段：前期准备</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（1）出台《</w:t>
      </w:r>
      <w:r w:rsidR="0064561A">
        <w:rPr>
          <w:rFonts w:hint="eastAsia"/>
          <w:color w:val="333333"/>
        </w:rPr>
        <w:t>江油职中</w:t>
      </w:r>
      <w:r>
        <w:rPr>
          <w:rFonts w:hint="eastAsia"/>
          <w:color w:val="333333"/>
        </w:rPr>
        <w:t>现代学徒制试点工作实施方案》；</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lastRenderedPageBreak/>
        <w:t>（2）确认</w:t>
      </w:r>
      <w:proofErr w:type="gramStart"/>
      <w:r>
        <w:rPr>
          <w:rFonts w:hint="eastAsia"/>
          <w:color w:val="333333"/>
        </w:rPr>
        <w:t>试点试点</w:t>
      </w:r>
      <w:proofErr w:type="gramEnd"/>
      <w:r>
        <w:rPr>
          <w:rFonts w:hint="eastAsia"/>
          <w:color w:val="333333"/>
        </w:rPr>
        <w:t>专业及人数和实习单位；</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（3）各试点</w:t>
      </w:r>
      <w:proofErr w:type="gramStart"/>
      <w:r w:rsidR="0064561A">
        <w:rPr>
          <w:rFonts w:hint="eastAsia"/>
          <w:color w:val="333333"/>
        </w:rPr>
        <w:t>班</w:t>
      </w:r>
      <w:r>
        <w:rPr>
          <w:rFonts w:hint="eastAsia"/>
          <w:color w:val="333333"/>
        </w:rPr>
        <w:t>制定</w:t>
      </w:r>
      <w:proofErr w:type="gramEnd"/>
      <w:r>
        <w:rPr>
          <w:rFonts w:hint="eastAsia"/>
          <w:color w:val="333333"/>
        </w:rPr>
        <w:t>《实施办法》和相关规章制度；</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（4）制定试点专业实习计划、实习大纲，编写实习教材和实习生手册。</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第二阶段：组织实施</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（1）完善现代学徒制试点工作方案，并实施；</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（2）建立评价考核办法及开始进行过程管理；</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（3）岗位技能考评和职业资格证书考证相结合；</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（4）学生做到岗位技能全部过关，从学徒转为准员工，方可顶岗实习。</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第三阶段：总结推广</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（1）总结试点工作经验和不足；</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（2）检验和修正《实施方案》及各项规章制度；</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（3）表彰奖励先进单位、教师和个人；</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（4）确认新一轮学徒</w:t>
      </w:r>
      <w:proofErr w:type="gramStart"/>
      <w:r>
        <w:rPr>
          <w:rFonts w:hint="eastAsia"/>
          <w:color w:val="333333"/>
        </w:rPr>
        <w:t>制开展</w:t>
      </w:r>
      <w:proofErr w:type="gramEnd"/>
      <w:r>
        <w:rPr>
          <w:rFonts w:hint="eastAsia"/>
          <w:color w:val="333333"/>
        </w:rPr>
        <w:t>的专业及人数。</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六、保障措施</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一）加强组织领导。建立专门机构，工作领导小组由学校校长、企业负责人、学校相关处室负责人、企业技术人员、学校专业教师等组成，下设办公室。领导小组定期或不定期研究现代学徒制试点工作中出现的问题和困难，形成协调有力、快速高效的工作机制，办公室具体实施试点工作。</w:t>
      </w:r>
    </w:p>
    <w:p w:rsidR="0064561A" w:rsidRDefault="0064561A" w:rsidP="007A2CC8">
      <w:pPr>
        <w:pStyle w:val="a5"/>
        <w:shd w:val="clear" w:color="auto" w:fill="FFFFFF"/>
        <w:spacing w:before="0" w:beforeAutospacing="0" w:after="0" w:afterAutospacing="0" w:line="480" w:lineRule="atLeast"/>
        <w:ind w:firstLine="480"/>
        <w:textAlignment w:val="baseline"/>
        <w:rPr>
          <w:color w:val="333333"/>
        </w:rPr>
      </w:pPr>
    </w:p>
    <w:p w:rsidR="0064561A" w:rsidRDefault="0064561A" w:rsidP="007A2CC8">
      <w:pPr>
        <w:pStyle w:val="a5"/>
        <w:shd w:val="clear" w:color="auto" w:fill="FFFFFF"/>
        <w:spacing w:before="0" w:beforeAutospacing="0" w:after="0" w:afterAutospacing="0" w:line="480" w:lineRule="atLeast"/>
        <w:ind w:firstLine="480"/>
        <w:textAlignment w:val="baseline"/>
        <w:rPr>
          <w:color w:val="333333"/>
        </w:rPr>
      </w:pPr>
    </w:p>
    <w:p w:rsidR="0064561A" w:rsidRDefault="003C1EAB" w:rsidP="003C1EAB">
      <w:pPr>
        <w:pStyle w:val="a5"/>
        <w:shd w:val="clear" w:color="auto" w:fill="FFFFFF"/>
        <w:spacing w:before="0" w:beforeAutospacing="0" w:after="0" w:afterAutospacing="0" w:line="480" w:lineRule="atLeast"/>
        <w:ind w:firstLine="480"/>
        <w:jc w:val="right"/>
        <w:textAlignment w:val="baseline"/>
        <w:rPr>
          <w:color w:val="333333"/>
        </w:rPr>
      </w:pPr>
      <w:bookmarkStart w:id="0" w:name="_GoBack"/>
      <w:r>
        <w:rPr>
          <w:color w:val="333333"/>
        </w:rPr>
        <w:t>江油市职业中学校</w:t>
      </w:r>
    </w:p>
    <w:p w:rsidR="0064561A" w:rsidRDefault="003C1EAB" w:rsidP="003C1EAB">
      <w:pPr>
        <w:pStyle w:val="a5"/>
        <w:shd w:val="clear" w:color="auto" w:fill="FFFFFF"/>
        <w:spacing w:before="0" w:beforeAutospacing="0" w:after="0" w:afterAutospacing="0" w:line="480" w:lineRule="atLeast"/>
        <w:ind w:firstLine="480"/>
        <w:jc w:val="right"/>
        <w:textAlignment w:val="baseline"/>
        <w:rPr>
          <w:color w:val="333333"/>
        </w:rPr>
      </w:pPr>
      <w:r>
        <w:rPr>
          <w:rFonts w:hint="eastAsia"/>
          <w:color w:val="333333"/>
        </w:rPr>
        <w:t>2016年9月</w:t>
      </w:r>
    </w:p>
    <w:bookmarkEnd w:id="0"/>
    <w:p w:rsidR="0064561A" w:rsidRDefault="0064561A" w:rsidP="007A2CC8">
      <w:pPr>
        <w:pStyle w:val="a5"/>
        <w:shd w:val="clear" w:color="auto" w:fill="FFFFFF"/>
        <w:spacing w:before="0" w:beforeAutospacing="0" w:after="0" w:afterAutospacing="0" w:line="480" w:lineRule="atLeast"/>
        <w:ind w:firstLine="480"/>
        <w:textAlignment w:val="baseline"/>
        <w:rPr>
          <w:color w:val="333333"/>
        </w:rPr>
      </w:pPr>
    </w:p>
    <w:p w:rsidR="0064561A" w:rsidRDefault="0064561A" w:rsidP="007A2CC8">
      <w:pPr>
        <w:pStyle w:val="a5"/>
        <w:shd w:val="clear" w:color="auto" w:fill="FFFFFF"/>
        <w:spacing w:before="0" w:beforeAutospacing="0" w:after="0" w:afterAutospacing="0" w:line="480" w:lineRule="atLeast"/>
        <w:ind w:firstLine="480"/>
        <w:textAlignment w:val="baseline"/>
        <w:rPr>
          <w:color w:val="333333"/>
        </w:rPr>
      </w:pPr>
    </w:p>
    <w:p w:rsidR="0064561A" w:rsidRDefault="0064561A" w:rsidP="007A2CC8">
      <w:pPr>
        <w:pStyle w:val="a5"/>
        <w:shd w:val="clear" w:color="auto" w:fill="FFFFFF"/>
        <w:spacing w:before="0" w:beforeAutospacing="0" w:after="0" w:afterAutospacing="0" w:line="480" w:lineRule="atLeast"/>
        <w:ind w:firstLine="480"/>
        <w:textAlignment w:val="baseline"/>
        <w:rPr>
          <w:color w:val="333333"/>
        </w:rPr>
      </w:pPr>
    </w:p>
    <w:p w:rsidR="0064561A" w:rsidRDefault="0064561A" w:rsidP="007A2CC8">
      <w:pPr>
        <w:pStyle w:val="a5"/>
        <w:shd w:val="clear" w:color="auto" w:fill="FFFFFF"/>
        <w:spacing w:before="0" w:beforeAutospacing="0" w:after="0" w:afterAutospacing="0" w:line="480" w:lineRule="atLeast"/>
        <w:ind w:firstLine="480"/>
        <w:textAlignment w:val="baseline"/>
        <w:rPr>
          <w:color w:val="333333"/>
        </w:rPr>
      </w:pPr>
    </w:p>
    <w:p w:rsidR="0064561A" w:rsidRDefault="0064561A" w:rsidP="007A2CC8">
      <w:pPr>
        <w:pStyle w:val="a5"/>
        <w:shd w:val="clear" w:color="auto" w:fill="FFFFFF"/>
        <w:spacing w:before="0" w:beforeAutospacing="0" w:after="0" w:afterAutospacing="0" w:line="480" w:lineRule="atLeast"/>
        <w:ind w:firstLine="480"/>
        <w:textAlignment w:val="baseline"/>
        <w:rPr>
          <w:color w:val="333333"/>
        </w:rPr>
      </w:pPr>
    </w:p>
    <w:p w:rsidR="00472B5C" w:rsidRDefault="00472B5C" w:rsidP="007A2CC8">
      <w:pPr>
        <w:pStyle w:val="a5"/>
        <w:shd w:val="clear" w:color="auto" w:fill="FFFFFF"/>
        <w:spacing w:before="0" w:beforeAutospacing="0" w:after="0" w:afterAutospacing="0" w:line="480" w:lineRule="atLeast"/>
        <w:ind w:firstLine="480"/>
        <w:textAlignment w:val="baseline"/>
        <w:rPr>
          <w:color w:val="333333"/>
        </w:rPr>
      </w:pPr>
    </w:p>
    <w:p w:rsidR="007A2CC8" w:rsidRPr="00472B5C" w:rsidRDefault="007A2CC8" w:rsidP="007A2CC8">
      <w:pPr>
        <w:pStyle w:val="a5"/>
        <w:shd w:val="clear" w:color="auto" w:fill="FFFFFF"/>
        <w:spacing w:before="0" w:beforeAutospacing="0" w:after="0" w:afterAutospacing="0" w:line="480" w:lineRule="atLeast"/>
        <w:ind w:firstLine="480"/>
        <w:textAlignment w:val="baseline"/>
        <w:rPr>
          <w:b/>
          <w:color w:val="333333"/>
        </w:rPr>
      </w:pPr>
      <w:r w:rsidRPr="00472B5C">
        <w:rPr>
          <w:rFonts w:hint="eastAsia"/>
          <w:b/>
          <w:color w:val="333333"/>
        </w:rPr>
        <w:lastRenderedPageBreak/>
        <w:t>附件1：</w:t>
      </w:r>
      <w:r w:rsidR="0064561A" w:rsidRPr="00472B5C">
        <w:rPr>
          <w:rFonts w:hint="eastAsia"/>
          <w:b/>
          <w:color w:val="333333"/>
        </w:rPr>
        <w:t>江油职中“恩福班”“长腾班”现代学徒制试点</w:t>
      </w:r>
      <w:r w:rsidRPr="00472B5C">
        <w:rPr>
          <w:rFonts w:hint="eastAsia"/>
          <w:b/>
          <w:color w:val="333333"/>
        </w:rPr>
        <w:t>学生上岗前培训计划</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为了提高学生的综合素质，帮助学生尽快适应实习岗位，须对学生进行上岗前培训，并将培训的内容分为职业道德教育、产业发展教育、厂规厂纪教育、学徒须知教育、生产安全教育，注重培养学生的责任感和吃苦耐劳意识，增加学生对本产业行业发展现状及趋势的了解，使学生熟悉实习单位相关管理制度、产品（服务）质量标准、劳动纪律和生产安全知识。培训结束后，对学生的学业与表现进行考核，合格者方可进行轮岗实习。</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（一）职业道德教育培训计划</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（二）产业发展教育培训计划</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（三）厂规厂纪教育培训计划</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（四）学徒须知教育培训计划</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三、交流学习心得</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通过交流学习心得，提高学生对实习意义的认识，强化自我身份确认；通过撰写实习总结和心得，提升和完善学生角色认同。</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四、参观相关企业</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通过参观企业，体味企业管理，感受企业氛围，领略企业文化。</w:t>
      </w:r>
    </w:p>
    <w:p w:rsidR="00AF58FF" w:rsidRDefault="00AF58FF" w:rsidP="007A2CC8">
      <w:pPr>
        <w:pStyle w:val="a5"/>
        <w:shd w:val="clear" w:color="auto" w:fill="FFFFFF"/>
        <w:spacing w:before="0" w:beforeAutospacing="0" w:after="0" w:afterAutospacing="0" w:line="480" w:lineRule="atLeast"/>
        <w:ind w:firstLine="480"/>
        <w:textAlignment w:val="baseline"/>
        <w:rPr>
          <w:color w:val="333333"/>
        </w:rPr>
      </w:pPr>
    </w:p>
    <w:p w:rsidR="00AF58FF" w:rsidRDefault="00AF58FF" w:rsidP="007A2CC8">
      <w:pPr>
        <w:pStyle w:val="a5"/>
        <w:shd w:val="clear" w:color="auto" w:fill="FFFFFF"/>
        <w:spacing w:before="0" w:beforeAutospacing="0" w:after="0" w:afterAutospacing="0" w:line="480" w:lineRule="atLeast"/>
        <w:ind w:firstLine="480"/>
        <w:textAlignment w:val="baseline"/>
        <w:rPr>
          <w:color w:val="333333"/>
        </w:rPr>
      </w:pPr>
    </w:p>
    <w:p w:rsidR="00AF58FF" w:rsidRDefault="00AF58FF" w:rsidP="007A2CC8">
      <w:pPr>
        <w:pStyle w:val="a5"/>
        <w:shd w:val="clear" w:color="auto" w:fill="FFFFFF"/>
        <w:spacing w:before="0" w:beforeAutospacing="0" w:after="0" w:afterAutospacing="0" w:line="480" w:lineRule="atLeast"/>
        <w:ind w:firstLine="480"/>
        <w:textAlignment w:val="baseline"/>
        <w:rPr>
          <w:color w:val="333333"/>
        </w:rPr>
      </w:pPr>
    </w:p>
    <w:p w:rsidR="00AF58FF" w:rsidRDefault="00AF58FF" w:rsidP="007A2CC8">
      <w:pPr>
        <w:pStyle w:val="a5"/>
        <w:shd w:val="clear" w:color="auto" w:fill="FFFFFF"/>
        <w:spacing w:before="0" w:beforeAutospacing="0" w:after="0" w:afterAutospacing="0" w:line="480" w:lineRule="atLeast"/>
        <w:ind w:firstLine="480"/>
        <w:textAlignment w:val="baseline"/>
        <w:rPr>
          <w:color w:val="333333"/>
        </w:rPr>
      </w:pPr>
    </w:p>
    <w:p w:rsidR="00AF58FF" w:rsidRDefault="00AF58FF" w:rsidP="007A2CC8">
      <w:pPr>
        <w:pStyle w:val="a5"/>
        <w:shd w:val="clear" w:color="auto" w:fill="FFFFFF"/>
        <w:spacing w:before="0" w:beforeAutospacing="0" w:after="0" w:afterAutospacing="0" w:line="480" w:lineRule="atLeast"/>
        <w:ind w:firstLine="480"/>
        <w:textAlignment w:val="baseline"/>
        <w:rPr>
          <w:color w:val="333333"/>
        </w:rPr>
      </w:pPr>
    </w:p>
    <w:p w:rsidR="00AF58FF" w:rsidRDefault="00AF58FF" w:rsidP="007A2CC8">
      <w:pPr>
        <w:pStyle w:val="a5"/>
        <w:shd w:val="clear" w:color="auto" w:fill="FFFFFF"/>
        <w:spacing w:before="0" w:beforeAutospacing="0" w:after="0" w:afterAutospacing="0" w:line="480" w:lineRule="atLeast"/>
        <w:ind w:firstLine="480"/>
        <w:textAlignment w:val="baseline"/>
        <w:rPr>
          <w:color w:val="333333"/>
        </w:rPr>
      </w:pPr>
    </w:p>
    <w:p w:rsidR="00AF58FF" w:rsidRDefault="00AF58FF" w:rsidP="007A2CC8">
      <w:pPr>
        <w:pStyle w:val="a5"/>
        <w:shd w:val="clear" w:color="auto" w:fill="FFFFFF"/>
        <w:spacing w:before="0" w:beforeAutospacing="0" w:after="0" w:afterAutospacing="0" w:line="480" w:lineRule="atLeast"/>
        <w:ind w:firstLine="480"/>
        <w:textAlignment w:val="baseline"/>
        <w:rPr>
          <w:color w:val="333333"/>
        </w:rPr>
      </w:pPr>
    </w:p>
    <w:p w:rsidR="00472B5C" w:rsidRDefault="00472B5C" w:rsidP="007A2CC8">
      <w:pPr>
        <w:pStyle w:val="a5"/>
        <w:shd w:val="clear" w:color="auto" w:fill="FFFFFF"/>
        <w:spacing w:before="0" w:beforeAutospacing="0" w:after="0" w:afterAutospacing="0" w:line="480" w:lineRule="atLeast"/>
        <w:ind w:firstLine="480"/>
        <w:textAlignment w:val="baseline"/>
        <w:rPr>
          <w:b/>
          <w:color w:val="333333"/>
        </w:rPr>
      </w:pPr>
    </w:p>
    <w:p w:rsidR="00472B5C" w:rsidRDefault="00472B5C" w:rsidP="007A2CC8">
      <w:pPr>
        <w:pStyle w:val="a5"/>
        <w:shd w:val="clear" w:color="auto" w:fill="FFFFFF"/>
        <w:spacing w:before="0" w:beforeAutospacing="0" w:after="0" w:afterAutospacing="0" w:line="480" w:lineRule="atLeast"/>
        <w:ind w:firstLine="480"/>
        <w:textAlignment w:val="baseline"/>
        <w:rPr>
          <w:b/>
          <w:color w:val="333333"/>
        </w:rPr>
      </w:pPr>
    </w:p>
    <w:p w:rsidR="00472B5C" w:rsidRDefault="00472B5C" w:rsidP="007A2CC8">
      <w:pPr>
        <w:pStyle w:val="a5"/>
        <w:shd w:val="clear" w:color="auto" w:fill="FFFFFF"/>
        <w:spacing w:before="0" w:beforeAutospacing="0" w:after="0" w:afterAutospacing="0" w:line="480" w:lineRule="atLeast"/>
        <w:ind w:firstLine="480"/>
        <w:textAlignment w:val="baseline"/>
        <w:rPr>
          <w:b/>
          <w:color w:val="333333"/>
        </w:rPr>
      </w:pPr>
    </w:p>
    <w:p w:rsidR="00472B5C" w:rsidRDefault="00472B5C" w:rsidP="007A2CC8">
      <w:pPr>
        <w:pStyle w:val="a5"/>
        <w:shd w:val="clear" w:color="auto" w:fill="FFFFFF"/>
        <w:spacing w:before="0" w:beforeAutospacing="0" w:after="0" w:afterAutospacing="0" w:line="480" w:lineRule="atLeast"/>
        <w:ind w:firstLine="480"/>
        <w:textAlignment w:val="baseline"/>
        <w:rPr>
          <w:b/>
          <w:color w:val="333333"/>
        </w:rPr>
      </w:pPr>
    </w:p>
    <w:p w:rsidR="00472B5C" w:rsidRDefault="00472B5C" w:rsidP="007A2CC8">
      <w:pPr>
        <w:pStyle w:val="a5"/>
        <w:shd w:val="clear" w:color="auto" w:fill="FFFFFF"/>
        <w:spacing w:before="0" w:beforeAutospacing="0" w:after="0" w:afterAutospacing="0" w:line="480" w:lineRule="atLeast"/>
        <w:ind w:firstLine="480"/>
        <w:textAlignment w:val="baseline"/>
        <w:rPr>
          <w:b/>
          <w:color w:val="333333"/>
        </w:rPr>
      </w:pPr>
    </w:p>
    <w:p w:rsidR="007A2CC8" w:rsidRPr="00472B5C" w:rsidRDefault="007A2CC8" w:rsidP="007A2CC8">
      <w:pPr>
        <w:pStyle w:val="a5"/>
        <w:shd w:val="clear" w:color="auto" w:fill="FFFFFF"/>
        <w:spacing w:before="0" w:beforeAutospacing="0" w:after="0" w:afterAutospacing="0" w:line="480" w:lineRule="atLeast"/>
        <w:ind w:firstLine="480"/>
        <w:textAlignment w:val="baseline"/>
        <w:rPr>
          <w:b/>
          <w:color w:val="333333"/>
        </w:rPr>
      </w:pPr>
      <w:r w:rsidRPr="00472B5C">
        <w:rPr>
          <w:rFonts w:hint="eastAsia"/>
          <w:b/>
          <w:color w:val="333333"/>
        </w:rPr>
        <w:lastRenderedPageBreak/>
        <w:t>附件2：</w:t>
      </w:r>
      <w:r w:rsidR="00AF58FF" w:rsidRPr="00472B5C">
        <w:rPr>
          <w:rFonts w:hint="eastAsia"/>
          <w:b/>
          <w:color w:val="333333"/>
        </w:rPr>
        <w:t>江油职中“恩福班”“长腾班”现代学徒制试点</w:t>
      </w:r>
      <w:r w:rsidRPr="00472B5C">
        <w:rPr>
          <w:rFonts w:hint="eastAsia"/>
          <w:b/>
          <w:color w:val="333333"/>
        </w:rPr>
        <w:t>岗位轮训方案</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岗位轮训是专业人才培养方案的重要组成部分，是理论联系实际的综合实践教学环节。根据学校实际出发，解放思想、大胆创新，探索“学生→学徒→准员工→员工”四位一体的人才培养模式，学生第1—2学</w:t>
      </w:r>
      <w:r w:rsidR="00C97CC8">
        <w:rPr>
          <w:rFonts w:hint="eastAsia"/>
          <w:color w:val="333333"/>
        </w:rPr>
        <w:t>期</w:t>
      </w:r>
      <w:r>
        <w:rPr>
          <w:rFonts w:hint="eastAsia"/>
          <w:color w:val="333333"/>
        </w:rPr>
        <w:t>在学校学习文化课和掌握专业技能，第3</w:t>
      </w:r>
      <w:r w:rsidR="00C97CC8">
        <w:rPr>
          <w:rFonts w:hint="eastAsia"/>
          <w:color w:val="333333"/>
        </w:rPr>
        <w:t>、4</w:t>
      </w:r>
      <w:r>
        <w:rPr>
          <w:rFonts w:hint="eastAsia"/>
          <w:color w:val="333333"/>
        </w:rPr>
        <w:t>学</w:t>
      </w:r>
      <w:r w:rsidR="00C97CC8">
        <w:rPr>
          <w:rFonts w:hint="eastAsia"/>
          <w:color w:val="333333"/>
        </w:rPr>
        <w:t>期</w:t>
      </w:r>
      <w:r>
        <w:rPr>
          <w:rFonts w:hint="eastAsia"/>
          <w:color w:val="333333"/>
        </w:rPr>
        <w:t>实行现代学徒制，从而全面提升中职学校的发展活力。学生通过现代学徒制模式进行岗位轮训，开阔学生视野，丰富学生的知识，培养良好的职业素质与团队精神，进一步提高学生分析问题和解决问题的能力，为学生的就业和专业发展奠定良好的基础。</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一、轮训目标</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1．贯彻执行党的教学方针，坚持理论与实践相结合的原则，引导学生热爱祖国、热爱社会主义、拥护党的领导，有道德、有理想、有文化、有纪律，具有坚定正确的政治方向。</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2．具有良好的敬业精神和社会责任感，良好的职业教育道德、职业意识、职业纪律、职业习惯。</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3．具有端庄大方的仪态、严谨勤快的作风和高度的工作责任心。</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4．具有本专业的基本知识和基本技能，能运用所学知识解决工作中的问题。具体的业务要求是：</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（1）具有基本知识及职业道德，熟悉相关的法律法规；</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（2）具有</w:t>
      </w:r>
      <w:r w:rsidR="00C97CC8">
        <w:rPr>
          <w:rFonts w:hint="eastAsia"/>
          <w:color w:val="333333"/>
        </w:rPr>
        <w:t>基本</w:t>
      </w:r>
      <w:r>
        <w:rPr>
          <w:rFonts w:hint="eastAsia"/>
          <w:color w:val="333333"/>
        </w:rPr>
        <w:t>技能；</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（3）能较娴熟地利用进行业务沟通和接待服务；</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（4）能塑造自身职业形象，诚实守信，吃苦耐劳，文明服务，礼貌待客；</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（5）具有团队合作意识，协调人际关系的能力；</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（7）具有较强的服务意识和应变能力；</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（8）具有自我创新，自主创业的能力；</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（9）能取得</w:t>
      </w:r>
      <w:r w:rsidR="00C97CC8">
        <w:rPr>
          <w:rFonts w:hint="eastAsia"/>
          <w:color w:val="333333"/>
        </w:rPr>
        <w:t>1</w:t>
      </w:r>
      <w:r>
        <w:rPr>
          <w:rFonts w:hint="eastAsia"/>
          <w:color w:val="333333"/>
        </w:rPr>
        <w:t>本或</w:t>
      </w:r>
      <w:r w:rsidR="00C97CC8">
        <w:rPr>
          <w:rFonts w:hint="eastAsia"/>
          <w:color w:val="333333"/>
        </w:rPr>
        <w:t>1</w:t>
      </w:r>
      <w:r>
        <w:rPr>
          <w:rFonts w:hint="eastAsia"/>
          <w:color w:val="333333"/>
        </w:rPr>
        <w:t>本以上职业资格证书。</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二、制定轮训计划的原则</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1．整体性与局部性相结合的原则</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实习的整体性是指中</w:t>
      </w:r>
      <w:proofErr w:type="gramStart"/>
      <w:r>
        <w:rPr>
          <w:rFonts w:hint="eastAsia"/>
          <w:color w:val="333333"/>
        </w:rPr>
        <w:t>职教育以就业</w:t>
      </w:r>
      <w:proofErr w:type="gramEnd"/>
      <w:r>
        <w:rPr>
          <w:rFonts w:hint="eastAsia"/>
          <w:color w:val="333333"/>
        </w:rPr>
        <w:t>为导向，以服务为宗旨，以培养实用型人才为主。实习的局部性是指中职教育在某种条件不成熟，如政策不到位，企</w:t>
      </w:r>
      <w:r>
        <w:rPr>
          <w:rFonts w:hint="eastAsia"/>
          <w:color w:val="333333"/>
        </w:rPr>
        <w:lastRenderedPageBreak/>
        <w:t>业不配合，教改不配套的情况下在人才培养的</w:t>
      </w:r>
      <w:proofErr w:type="gramStart"/>
      <w:r>
        <w:rPr>
          <w:rFonts w:hint="eastAsia"/>
          <w:color w:val="333333"/>
        </w:rPr>
        <w:t>某个学习</w:t>
      </w:r>
      <w:proofErr w:type="gramEnd"/>
      <w:r>
        <w:rPr>
          <w:rFonts w:hint="eastAsia"/>
          <w:color w:val="333333"/>
        </w:rPr>
        <w:t>阶段或某个专业的若干门课程或某个知识领域内局部实施。</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中职教育实习的整体性是目标，是基于专业人才培养和职业能力形成的。中职教育实习的局部性是短期安排，也可以说是近期目标，是局部条件成熟的率先尝试。</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2．实践性与理论性相结合的原则</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在制定实习计划时，要注意培养学生从实践操作中总结经验，并上升到规律性、本质性的认识，并通过操作实践检验其所学知识的正确性，以达到对所学理论知识的更新和再认识。因此在实习中应安排师傅的专业教师进行共同指导和帮助，并要求学生在每一岗位实习后完成一份实习小结。</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3．共赢式与政策性相结合的原则</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中职学校实习的共赢式是指其在与政府、行业（或企业）和学校在团结合作中应采取利益兼顾，获得较好结果的模式，共赢式一方面使学生在具体工作岗位上通过实际操作，在职业工作过程中亲身体验实现系统知识和职业能力的融合，使学生具备职业能力；另一方面使企业在接受学生实习时能产生一定的经济效益和社会效益。</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三、轮训单位的选择</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1．选择组织机构健全，管理制度完善，经营状况较好的，有专业对口或相关工作岗位的，</w:t>
      </w:r>
      <w:r w:rsidR="00C97CC8">
        <w:rPr>
          <w:rFonts w:hint="eastAsia"/>
          <w:color w:val="333333"/>
        </w:rPr>
        <w:t>无锡恩福油封有限公司和四川长腾集团</w:t>
      </w:r>
      <w:r>
        <w:rPr>
          <w:rFonts w:hint="eastAsia"/>
          <w:color w:val="333333"/>
        </w:rPr>
        <w:t>。</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2．鼓励学生根据个人的实际自行选择轮训单位，并将实习单位的相关情况汇报学校实训处，以便及时得到学校的指导和帮助。</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六、对实习单位的要求</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1．加强对学生的领导和思想教育，培养学生具有高尚的职业意识和全心全意为宾客服务的思想。</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2．与学校派出的指导老师共同负责学生的日常工作管理（考勤、劳动纪律、工作安全等），对学生轮训期间在学习、工作、生活方面遇到的问题应尽可能地提供方便并给予帮助。</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lastRenderedPageBreak/>
        <w:t>4．安排</w:t>
      </w:r>
      <w:r w:rsidR="00C97CC8">
        <w:rPr>
          <w:rFonts w:hint="eastAsia"/>
          <w:color w:val="333333"/>
        </w:rPr>
        <w:t>企业</w:t>
      </w:r>
      <w:r>
        <w:rPr>
          <w:rFonts w:hint="eastAsia"/>
          <w:color w:val="333333"/>
        </w:rPr>
        <w:t>的业务骨干担任学生的师傅，做到1个师傅最多带5名学生，组成学习小组。在业务上做到对学生严格要求、严格训练、逐步放手。师傅要按照实习目标的要求，具体指导学生学习，掌握达标情况，及时矫正补救。</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5．各部门要定期抽查学生实习情况，考核师傅的工作，并将考核结果列入个人技术档案。</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6．定期安排专题讲座，并督促实习生坚持晚自修。</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7．督促学生严格执行各项规章制度，并对学生出勤情况进行考核，请假情况填入请假登记表，学生实习期满，由各部门经理和实习岗位的师傅及指导老师共同对其</w:t>
      </w:r>
      <w:proofErr w:type="gramStart"/>
      <w:r>
        <w:rPr>
          <w:rFonts w:hint="eastAsia"/>
          <w:color w:val="333333"/>
        </w:rPr>
        <w:t>作出</w:t>
      </w:r>
      <w:proofErr w:type="gramEnd"/>
      <w:r>
        <w:rPr>
          <w:rFonts w:hint="eastAsia"/>
          <w:color w:val="333333"/>
        </w:rPr>
        <w:t>考核评价。根据学生的政治思想、工作作风、团结协作、劳动纪律、学习态度、业务能力等写出评语，并按优秀、良好、合格和不合格四等评定成绩，记入实习手册。对实习期间有严重违纪行为或发生重大差错事故者，综合评定不合格。</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七、对学生的要求</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1．学生必须遵守学校和</w:t>
      </w:r>
      <w:r w:rsidR="00B2638F">
        <w:rPr>
          <w:rFonts w:hint="eastAsia"/>
          <w:color w:val="333333"/>
        </w:rPr>
        <w:t>企业</w:t>
      </w:r>
      <w:r>
        <w:rPr>
          <w:rFonts w:hint="eastAsia"/>
          <w:color w:val="333333"/>
        </w:rPr>
        <w:t>的各项规章制度。</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2．学生应遵守作息制度，和</w:t>
      </w:r>
      <w:r w:rsidR="00C97CC8">
        <w:rPr>
          <w:rFonts w:hint="eastAsia"/>
          <w:color w:val="333333"/>
        </w:rPr>
        <w:t>企业</w:t>
      </w:r>
      <w:r>
        <w:rPr>
          <w:rFonts w:hint="eastAsia"/>
          <w:color w:val="333333"/>
        </w:rPr>
        <w:t>员工一样考勤，不迟到，不早退，</w:t>
      </w:r>
      <w:proofErr w:type="gramStart"/>
      <w:r>
        <w:rPr>
          <w:rFonts w:hint="eastAsia"/>
          <w:color w:val="333333"/>
        </w:rPr>
        <w:t>不</w:t>
      </w:r>
      <w:proofErr w:type="gramEnd"/>
      <w:r>
        <w:rPr>
          <w:rFonts w:hint="eastAsia"/>
          <w:color w:val="333333"/>
        </w:rPr>
        <w:t>无故缺勤（旷课）。</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3．实习期间不安排寒、暑假，法定假日内（包括周六、周日）服从</w:t>
      </w:r>
      <w:r w:rsidR="00C97CC8">
        <w:rPr>
          <w:rFonts w:hint="eastAsia"/>
          <w:color w:val="333333"/>
        </w:rPr>
        <w:t>企业</w:t>
      </w:r>
      <w:r>
        <w:rPr>
          <w:rFonts w:hint="eastAsia"/>
          <w:color w:val="333333"/>
        </w:rPr>
        <w:t>的安排。</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4．遵守</w:t>
      </w:r>
      <w:r w:rsidR="00C97CC8">
        <w:rPr>
          <w:rFonts w:hint="eastAsia"/>
          <w:color w:val="333333"/>
        </w:rPr>
        <w:t>企业</w:t>
      </w:r>
      <w:r>
        <w:rPr>
          <w:rFonts w:hint="eastAsia"/>
          <w:color w:val="333333"/>
        </w:rPr>
        <w:t>的各项规章制度和劳动纪律，不得随意离开工作岗位或调换岗位。如因病、因事不能坚持实习，需向</w:t>
      </w:r>
      <w:r w:rsidR="00C97CC8">
        <w:rPr>
          <w:rFonts w:hint="eastAsia"/>
          <w:color w:val="333333"/>
        </w:rPr>
        <w:t>企业</w:t>
      </w:r>
      <w:r>
        <w:rPr>
          <w:rFonts w:hint="eastAsia"/>
          <w:color w:val="333333"/>
        </w:rPr>
        <w:t>办理请假手续。实习期间一般不得请事假，如有特殊情况需</w:t>
      </w:r>
      <w:proofErr w:type="gramStart"/>
      <w:r>
        <w:rPr>
          <w:rFonts w:hint="eastAsia"/>
          <w:color w:val="333333"/>
        </w:rPr>
        <w:t>凭家长</w:t>
      </w:r>
      <w:proofErr w:type="gramEnd"/>
      <w:r>
        <w:rPr>
          <w:rFonts w:hint="eastAsia"/>
          <w:color w:val="333333"/>
        </w:rPr>
        <w:t>的证明，经实习单位批准，一周以上须经过学校实训处批准。</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5．严格按照实习规定时间进行实习，不得提前结束实习，也不得未经批准</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随意延长实习时间。要遵守劳动纪律和各项规章制度，树立良好的职业道德和组织纪律观念。</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6．虚心学习，勤奋探索，认真求教，要尊重师傅和员工，通过理论联系实际，达到培养目标所要求掌握的知识技能，并能运用于实际。</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7．对在实习中悉知的商业秘密保密。借阅</w:t>
      </w:r>
      <w:r w:rsidR="00C97CC8">
        <w:rPr>
          <w:rFonts w:hint="eastAsia"/>
          <w:color w:val="333333"/>
        </w:rPr>
        <w:t>企业</w:t>
      </w:r>
      <w:r>
        <w:rPr>
          <w:rFonts w:hint="eastAsia"/>
          <w:color w:val="333333"/>
        </w:rPr>
        <w:t>提供的各类文件、数据等资料，必须严格按照有关规定妥善保管，用毕完整归还。</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lastRenderedPageBreak/>
        <w:t>八、对学校要求</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1．学校安排专业教师作导师，下到</w:t>
      </w:r>
      <w:r w:rsidR="00B2638F">
        <w:rPr>
          <w:rFonts w:hint="eastAsia"/>
          <w:color w:val="333333"/>
        </w:rPr>
        <w:t>企业</w:t>
      </w:r>
      <w:r>
        <w:rPr>
          <w:rFonts w:hint="eastAsia"/>
          <w:color w:val="333333"/>
        </w:rPr>
        <w:t>和师傅共同指导学生的岗位轮训，并协助</w:t>
      </w:r>
      <w:r w:rsidR="00B2638F">
        <w:rPr>
          <w:rFonts w:hint="eastAsia"/>
          <w:color w:val="333333"/>
        </w:rPr>
        <w:t>企业</w:t>
      </w:r>
      <w:r>
        <w:rPr>
          <w:rFonts w:hint="eastAsia"/>
          <w:color w:val="333333"/>
        </w:rPr>
        <w:t>共同管理学生的学习生活。</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2．学校设有校级领导分管轮训工作，设有实习管理组织，教务处、实训处及有关部门具体抓实习的各项管理工作。</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3．学校教务处、实训处及班主任应定期到</w:t>
      </w:r>
      <w:r w:rsidR="00B2638F">
        <w:rPr>
          <w:rFonts w:hint="eastAsia"/>
          <w:color w:val="333333"/>
        </w:rPr>
        <w:t>企业</w:t>
      </w:r>
      <w:r>
        <w:rPr>
          <w:rFonts w:hint="eastAsia"/>
          <w:color w:val="333333"/>
        </w:rPr>
        <w:t>了解学生的情况，了解</w:t>
      </w:r>
      <w:r w:rsidR="00B2638F">
        <w:rPr>
          <w:rFonts w:hint="eastAsia"/>
          <w:color w:val="333333"/>
        </w:rPr>
        <w:t>企业</w:t>
      </w:r>
      <w:r>
        <w:rPr>
          <w:rFonts w:hint="eastAsia"/>
          <w:color w:val="333333"/>
        </w:rPr>
        <w:t>的指导情况，检查晚自修情况，检查宿舍、教室卫生等情况，即使填写有关记录单，发现问题及时解决。</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九、实习指导方法</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1．学生进入各部门轮训前应由</w:t>
      </w:r>
      <w:r w:rsidR="00B2638F">
        <w:rPr>
          <w:rFonts w:hint="eastAsia"/>
          <w:color w:val="333333"/>
        </w:rPr>
        <w:t>企业</w:t>
      </w:r>
      <w:r>
        <w:rPr>
          <w:rFonts w:hint="eastAsia"/>
          <w:color w:val="333333"/>
        </w:rPr>
        <w:t>部门经理或主管介绍该部门各岗位的制度等基本情况。落实师傅，要求每一学生有一名固定师傅，学生在该部门各岗位进行轮岗实训，在师傅的指导下完成岗位的工作任务。</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2．师傅要严格按岗位的服务程序和技能操作要领指导学生训练，尤其是难度大的服务程序，必须在师傅的引领和指导下完成，对学生独立完成的任务，师傅要严格把关。</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3．学生在每一岗位轮训结束时要认真写出个人实习小结，将各项操作次数记入实习手册，然后由部门负责人进行考核，并由师傅填写评语和考核成绩。</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十、考核及成绩评定</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（一）考核方式：根据实习目标，将教师评价、师傅评价、</w:t>
      </w:r>
      <w:r w:rsidR="00B2638F">
        <w:rPr>
          <w:rFonts w:hint="eastAsia"/>
          <w:color w:val="333333"/>
        </w:rPr>
        <w:t>企业</w:t>
      </w:r>
      <w:r>
        <w:rPr>
          <w:rFonts w:hint="eastAsia"/>
          <w:color w:val="333333"/>
        </w:rPr>
        <w:t>评价相结合。</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（二）考核内容：政治思想、工作作风、团结协作、劳动纪律、学习态度、业务能力等。</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（三）轮训成绩考核办法：</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1．学生在各部门轮岗实习结束后，完成部门轮训小结。</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2．以小组为单位，组长把关，学生进行自我评价，占总分15%。</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t>3．指导老师对学生从工作态度、理论知识、技能水平等方面进行综合评价，按优秀、良好、合格和不合格四级评定成绩，占总分30%。</w:t>
      </w:r>
    </w:p>
    <w:p w:rsidR="007A2CC8" w:rsidRDefault="007A2CC8" w:rsidP="007A2CC8">
      <w:pPr>
        <w:pStyle w:val="a5"/>
        <w:shd w:val="clear" w:color="auto" w:fill="FFFFFF"/>
        <w:spacing w:before="0" w:beforeAutospacing="0" w:after="0" w:afterAutospacing="0" w:line="480" w:lineRule="atLeast"/>
        <w:ind w:firstLine="480"/>
        <w:textAlignment w:val="baseline"/>
        <w:rPr>
          <w:color w:val="333333"/>
        </w:rPr>
      </w:pPr>
      <w:r>
        <w:rPr>
          <w:rFonts w:hint="eastAsia"/>
          <w:color w:val="333333"/>
        </w:rPr>
        <w:lastRenderedPageBreak/>
        <w:t>4．师傅和各部门经理对学生从工作态度、理论知识、技能水平等方面等进行综合评价，分别按优秀、良好、合格和不合格四级评定成绩，占总分的30%和25%。</w:t>
      </w:r>
    </w:p>
    <w:sectPr w:rsidR="007A2CC8"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FE" w:rsidRDefault="00A627FE" w:rsidP="007A2CC8">
      <w:pPr>
        <w:spacing w:after="0"/>
      </w:pPr>
      <w:r>
        <w:separator/>
      </w:r>
    </w:p>
  </w:endnote>
  <w:endnote w:type="continuationSeparator" w:id="0">
    <w:p w:rsidR="00A627FE" w:rsidRDefault="00A627FE" w:rsidP="007A2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FE" w:rsidRDefault="00A627FE" w:rsidP="007A2CC8">
      <w:pPr>
        <w:spacing w:after="0"/>
      </w:pPr>
      <w:r>
        <w:separator/>
      </w:r>
    </w:p>
  </w:footnote>
  <w:footnote w:type="continuationSeparator" w:id="0">
    <w:p w:rsidR="00A627FE" w:rsidRDefault="00A627FE" w:rsidP="007A2C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341A"/>
    <w:rsid w:val="001079DC"/>
    <w:rsid w:val="00323B43"/>
    <w:rsid w:val="003C1EAB"/>
    <w:rsid w:val="003D37D8"/>
    <w:rsid w:val="00426133"/>
    <w:rsid w:val="004358AB"/>
    <w:rsid w:val="00472B5C"/>
    <w:rsid w:val="005441E7"/>
    <w:rsid w:val="00552DEE"/>
    <w:rsid w:val="0064561A"/>
    <w:rsid w:val="00714C8A"/>
    <w:rsid w:val="0072136D"/>
    <w:rsid w:val="007A2CC8"/>
    <w:rsid w:val="008B7726"/>
    <w:rsid w:val="009E5D54"/>
    <w:rsid w:val="00A627FE"/>
    <w:rsid w:val="00AF58FF"/>
    <w:rsid w:val="00B2638F"/>
    <w:rsid w:val="00BC6F9A"/>
    <w:rsid w:val="00C97CC8"/>
    <w:rsid w:val="00CC7CD8"/>
    <w:rsid w:val="00D25696"/>
    <w:rsid w:val="00D31D50"/>
    <w:rsid w:val="00E51A25"/>
    <w:rsid w:val="00FD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CC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A2CC8"/>
    <w:rPr>
      <w:rFonts w:ascii="Tahoma" w:hAnsi="Tahoma"/>
      <w:sz w:val="18"/>
      <w:szCs w:val="18"/>
    </w:rPr>
  </w:style>
  <w:style w:type="paragraph" w:styleId="a4">
    <w:name w:val="footer"/>
    <w:basedOn w:val="a"/>
    <w:link w:val="Char0"/>
    <w:uiPriority w:val="99"/>
    <w:unhideWhenUsed/>
    <w:rsid w:val="007A2CC8"/>
    <w:pPr>
      <w:tabs>
        <w:tab w:val="center" w:pos="4153"/>
        <w:tab w:val="right" w:pos="8306"/>
      </w:tabs>
    </w:pPr>
    <w:rPr>
      <w:sz w:val="18"/>
      <w:szCs w:val="18"/>
    </w:rPr>
  </w:style>
  <w:style w:type="character" w:customStyle="1" w:styleId="Char0">
    <w:name w:val="页脚 Char"/>
    <w:basedOn w:val="a0"/>
    <w:link w:val="a4"/>
    <w:uiPriority w:val="99"/>
    <w:rsid w:val="007A2CC8"/>
    <w:rPr>
      <w:rFonts w:ascii="Tahoma" w:hAnsi="Tahoma"/>
      <w:sz w:val="18"/>
      <w:szCs w:val="18"/>
    </w:rPr>
  </w:style>
  <w:style w:type="paragraph" w:styleId="a5">
    <w:name w:val="Normal (Web)"/>
    <w:basedOn w:val="a"/>
    <w:uiPriority w:val="99"/>
    <w:unhideWhenUsed/>
    <w:rsid w:val="007A2CC8"/>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3819">
      <w:bodyDiv w:val="1"/>
      <w:marLeft w:val="0"/>
      <w:marRight w:val="0"/>
      <w:marTop w:val="0"/>
      <w:marBottom w:val="0"/>
      <w:divBdr>
        <w:top w:val="none" w:sz="0" w:space="0" w:color="auto"/>
        <w:left w:val="none" w:sz="0" w:space="0" w:color="auto"/>
        <w:bottom w:val="none" w:sz="0" w:space="0" w:color="auto"/>
        <w:right w:val="none" w:sz="0" w:space="0" w:color="auto"/>
      </w:divBdr>
    </w:div>
    <w:div w:id="783033900">
      <w:bodyDiv w:val="1"/>
      <w:marLeft w:val="0"/>
      <w:marRight w:val="0"/>
      <w:marTop w:val="0"/>
      <w:marBottom w:val="0"/>
      <w:divBdr>
        <w:top w:val="none" w:sz="0" w:space="0" w:color="auto"/>
        <w:left w:val="none" w:sz="0" w:space="0" w:color="auto"/>
        <w:bottom w:val="none" w:sz="0" w:space="0" w:color="auto"/>
        <w:right w:val="none" w:sz="0" w:space="0" w:color="auto"/>
      </w:divBdr>
    </w:div>
    <w:div w:id="850875906">
      <w:bodyDiv w:val="1"/>
      <w:marLeft w:val="0"/>
      <w:marRight w:val="0"/>
      <w:marTop w:val="0"/>
      <w:marBottom w:val="0"/>
      <w:divBdr>
        <w:top w:val="none" w:sz="0" w:space="0" w:color="auto"/>
        <w:left w:val="none" w:sz="0" w:space="0" w:color="auto"/>
        <w:bottom w:val="none" w:sz="0" w:space="0" w:color="auto"/>
        <w:right w:val="none" w:sz="0" w:space="0" w:color="auto"/>
      </w:divBdr>
    </w:div>
    <w:div w:id="962925924">
      <w:bodyDiv w:val="1"/>
      <w:marLeft w:val="0"/>
      <w:marRight w:val="0"/>
      <w:marTop w:val="0"/>
      <w:marBottom w:val="0"/>
      <w:divBdr>
        <w:top w:val="none" w:sz="0" w:space="0" w:color="auto"/>
        <w:left w:val="none" w:sz="0" w:space="0" w:color="auto"/>
        <w:bottom w:val="none" w:sz="0" w:space="0" w:color="auto"/>
        <w:right w:val="none" w:sz="0" w:space="0" w:color="auto"/>
      </w:divBdr>
    </w:div>
    <w:div w:id="983656351">
      <w:bodyDiv w:val="1"/>
      <w:marLeft w:val="0"/>
      <w:marRight w:val="0"/>
      <w:marTop w:val="0"/>
      <w:marBottom w:val="0"/>
      <w:divBdr>
        <w:top w:val="none" w:sz="0" w:space="0" w:color="auto"/>
        <w:left w:val="none" w:sz="0" w:space="0" w:color="auto"/>
        <w:bottom w:val="none" w:sz="0" w:space="0" w:color="auto"/>
        <w:right w:val="none" w:sz="0" w:space="0" w:color="auto"/>
      </w:divBdr>
    </w:div>
    <w:div w:id="989404323">
      <w:bodyDiv w:val="1"/>
      <w:marLeft w:val="0"/>
      <w:marRight w:val="0"/>
      <w:marTop w:val="0"/>
      <w:marBottom w:val="0"/>
      <w:divBdr>
        <w:top w:val="none" w:sz="0" w:space="0" w:color="auto"/>
        <w:left w:val="none" w:sz="0" w:space="0" w:color="auto"/>
        <w:bottom w:val="none" w:sz="0" w:space="0" w:color="auto"/>
        <w:right w:val="none" w:sz="0" w:space="0" w:color="auto"/>
      </w:divBdr>
    </w:div>
    <w:div w:id="1436436885">
      <w:bodyDiv w:val="1"/>
      <w:marLeft w:val="0"/>
      <w:marRight w:val="0"/>
      <w:marTop w:val="0"/>
      <w:marBottom w:val="0"/>
      <w:divBdr>
        <w:top w:val="none" w:sz="0" w:space="0" w:color="auto"/>
        <w:left w:val="none" w:sz="0" w:space="0" w:color="auto"/>
        <w:bottom w:val="none" w:sz="0" w:space="0" w:color="auto"/>
        <w:right w:val="none" w:sz="0" w:space="0" w:color="auto"/>
      </w:divBdr>
    </w:div>
    <w:div w:id="16844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546947-FDB6-46E4-9CB7-0D1263DE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SLRB</cp:lastModifiedBy>
  <cp:revision>12</cp:revision>
  <dcterms:created xsi:type="dcterms:W3CDTF">2008-09-11T17:20:00Z</dcterms:created>
  <dcterms:modified xsi:type="dcterms:W3CDTF">2018-06-12T09:56:00Z</dcterms:modified>
</cp:coreProperties>
</file>